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F1E5B" w14:textId="77777777" w:rsidR="008577B9" w:rsidRPr="002D4AA6" w:rsidRDefault="008577B9" w:rsidP="008577B9">
      <w:pPr>
        <w:pStyle w:val="Heading1"/>
        <w:tabs>
          <w:tab w:val="right" w:pos="9356"/>
        </w:tabs>
        <w:rPr>
          <w:rFonts w:asciiTheme="minorHAnsi" w:hAnsiTheme="minorHAnsi" w:cstheme="minorHAnsi"/>
          <w:color w:val="auto"/>
          <w:sz w:val="20"/>
          <w:szCs w:val="20"/>
        </w:rPr>
      </w:pPr>
      <w:r w:rsidRPr="002D4AA6">
        <w:rPr>
          <w:rFonts w:asciiTheme="minorHAnsi" w:hAnsiTheme="minorHAnsi" w:cstheme="minorHAnsi"/>
          <w:noProof/>
          <w:color w:val="auto"/>
          <w:spacing w:val="20"/>
          <w:sz w:val="36"/>
          <w:szCs w:val="36"/>
          <w:lang w:val="en-GB" w:eastAsia="en-GB"/>
        </w:rPr>
        <mc:AlternateContent>
          <mc:Choice Requires="wps">
            <w:drawing>
              <wp:anchor distT="0" distB="0" distL="114300" distR="114300" simplePos="0" relativeHeight="251659264" behindDoc="0" locked="0" layoutInCell="1" allowOverlap="1" wp14:anchorId="223F1E82" wp14:editId="0412570E">
                <wp:simplePos x="0" y="0"/>
                <wp:positionH relativeFrom="column">
                  <wp:posOffset>4114800</wp:posOffset>
                </wp:positionH>
                <wp:positionV relativeFrom="paragraph">
                  <wp:posOffset>-571500</wp:posOffset>
                </wp:positionV>
                <wp:extent cx="2400300" cy="1924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92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F1E84" w14:textId="77777777" w:rsidR="008577B9" w:rsidRDefault="008577B9" w:rsidP="008577B9">
                            <w:pPr>
                              <w:jc w:val="center"/>
                            </w:pPr>
                          </w:p>
                          <w:p w14:paraId="223F1E85" w14:textId="77777777" w:rsidR="008577B9" w:rsidRDefault="008577B9" w:rsidP="008577B9">
                            <w:pPr>
                              <w:jc w:val="center"/>
                            </w:pPr>
                          </w:p>
                          <w:p w14:paraId="223F1E86" w14:textId="71A9D0FE" w:rsidR="008577B9" w:rsidRPr="00780681" w:rsidRDefault="00616E46" w:rsidP="00616E46">
                            <w:pPr>
                              <w:jc w:val="center"/>
                              <w:rPr>
                                <w:color w:val="FF0000"/>
                              </w:rPr>
                            </w:pPr>
                            <w:r>
                              <w:rPr>
                                <w:noProof/>
                                <w:color w:val="FF0000"/>
                                <w:lang w:val="en-GB" w:eastAsia="en-GB"/>
                              </w:rPr>
                              <w:drawing>
                                <wp:inline distT="0" distB="0" distL="0" distR="0" wp14:anchorId="1AC38774" wp14:editId="0606637B">
                                  <wp:extent cx="2217420" cy="1030605"/>
                                  <wp:effectExtent l="0" t="0" r="0" b="0"/>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2217420" cy="10306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23F1E82" id="_x0000_t202" coordsize="21600,21600" o:spt="202" path="m,l,21600r21600,l21600,xe">
                <v:stroke joinstyle="miter"/>
                <v:path gradientshapeok="t" o:connecttype="rect"/>
              </v:shapetype>
              <v:shape id="Text Box 2" o:spid="_x0000_s1026" type="#_x0000_t202" style="position:absolute;margin-left:324pt;margin-top:-45pt;width:189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" stroked="f">
                <v:textbox>
                  <w:txbxContent>
                    <w:p w14:paraId="223F1E84" w14:textId="77777777" w:rsidR="008577B9" w:rsidRDefault="008577B9" w:rsidP="008577B9">
                      <w:pPr>
                        <w:jc w:val="center"/>
                      </w:pPr>
                    </w:p>
                    <w:p w14:paraId="223F1E85" w14:textId="77777777" w:rsidR="008577B9" w:rsidRDefault="008577B9" w:rsidP="008577B9">
                      <w:pPr>
                        <w:jc w:val="center"/>
                      </w:pPr>
                    </w:p>
                    <w:p w14:paraId="223F1E86" w14:textId="71A9D0FE" w:rsidR="008577B9" w:rsidRPr="00780681" w:rsidRDefault="00616E46" w:rsidP="00616E46">
                      <w:pPr>
                        <w:jc w:val="center"/>
                        <w:rPr>
                          <w:color w:val="FF0000"/>
                        </w:rPr>
                      </w:pPr>
                      <w:r>
                        <w:rPr>
                          <w:noProof/>
                          <w:color w:val="FF0000"/>
                          <w:lang w:val="en-GB" w:eastAsia="en-GB"/>
                        </w:rPr>
                        <w:drawing>
                          <wp:inline distT="0" distB="0" distL="0" distR="0" wp14:anchorId="1AC38774" wp14:editId="0606637B">
                            <wp:extent cx="2217420" cy="1030605"/>
                            <wp:effectExtent l="0" t="0" r="0" b="0"/>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2217420" cy="1030605"/>
                                    </a:xfrm>
                                    <a:prstGeom prst="rect">
                                      <a:avLst/>
                                    </a:prstGeom>
                                  </pic:spPr>
                                </pic:pic>
                              </a:graphicData>
                            </a:graphic>
                          </wp:inline>
                        </w:drawing>
                      </w:r>
                    </w:p>
                  </w:txbxContent>
                </v:textbox>
              </v:shape>
            </w:pict>
          </mc:Fallback>
        </mc:AlternateContent>
      </w:r>
      <w:r w:rsidRPr="002D4AA6">
        <w:rPr>
          <w:rFonts w:asciiTheme="minorHAnsi" w:hAnsiTheme="minorHAnsi" w:cstheme="minorHAnsi"/>
          <w:color w:val="auto"/>
          <w:spacing w:val="20"/>
          <w:sz w:val="36"/>
          <w:szCs w:val="36"/>
        </w:rPr>
        <w:t>Media Release</w:t>
      </w:r>
    </w:p>
    <w:p w14:paraId="223F1E5C" w14:textId="77777777" w:rsidR="008577B9" w:rsidRPr="00730623" w:rsidRDefault="008577B9" w:rsidP="008577B9">
      <w:pPr>
        <w:rPr>
          <w:rFonts w:ascii="Open Sans" w:hAnsi="Open Sans" w:cs="Open Sans"/>
        </w:rPr>
      </w:pPr>
    </w:p>
    <w:p w14:paraId="223F1E5E" w14:textId="27BCB7D1" w:rsidR="008577B9" w:rsidRPr="002D4AA6" w:rsidRDefault="006B4867" w:rsidP="008577B9">
      <w:pPr>
        <w:pStyle w:val="Heading2"/>
        <w:rPr>
          <w:rFonts w:asciiTheme="minorHAnsi" w:hAnsiTheme="minorHAnsi" w:cstheme="minorHAnsi"/>
          <w:color w:val="auto"/>
          <w:sz w:val="24"/>
          <w:szCs w:val="24"/>
          <w:lang w:val="en-AU"/>
        </w:rPr>
      </w:pPr>
      <w:r w:rsidRPr="006B4867">
        <w:rPr>
          <w:rFonts w:asciiTheme="minorHAnsi" w:hAnsiTheme="minorHAnsi" w:cstheme="minorHAnsi"/>
          <w:color w:val="auto"/>
          <w:sz w:val="24"/>
          <w:szCs w:val="24"/>
          <w:highlight w:val="yellow"/>
        </w:rPr>
        <w:t>Date</w:t>
      </w:r>
    </w:p>
    <w:p w14:paraId="223F1E5F" w14:textId="77777777" w:rsidR="003F01CE" w:rsidRDefault="003F01CE" w:rsidP="003F01CE">
      <w:pPr>
        <w:rPr>
          <w:rFonts w:ascii="Open Sans" w:hAnsi="Open Sans" w:cs="Open Sans"/>
          <w:lang w:val="en-AU"/>
        </w:rPr>
      </w:pPr>
    </w:p>
    <w:p w14:paraId="11403936" w14:textId="03CCCEEB" w:rsidR="00730623" w:rsidRPr="002D4AA6" w:rsidRDefault="006B4867" w:rsidP="003F01CE">
      <w:pPr>
        <w:rPr>
          <w:rFonts w:asciiTheme="minorHAnsi" w:hAnsiTheme="minorHAnsi" w:cstheme="minorHAnsi"/>
          <w:b/>
          <w:sz w:val="32"/>
          <w:szCs w:val="32"/>
          <w:lang w:val="en-AU"/>
        </w:rPr>
      </w:pPr>
      <w:r>
        <w:rPr>
          <w:rFonts w:asciiTheme="minorHAnsi" w:hAnsiTheme="minorHAnsi" w:cstheme="minorHAnsi"/>
          <w:b/>
          <w:sz w:val="32"/>
          <w:szCs w:val="32"/>
          <w:lang w:val="en-AU"/>
        </w:rPr>
        <w:t xml:space="preserve">Local school participating in </w:t>
      </w:r>
      <w:r w:rsidR="00F1528F">
        <w:rPr>
          <w:rFonts w:asciiTheme="minorHAnsi" w:hAnsiTheme="minorHAnsi" w:cstheme="minorHAnsi"/>
          <w:b/>
          <w:sz w:val="32"/>
          <w:szCs w:val="32"/>
          <w:lang w:val="en-AU"/>
        </w:rPr>
        <w:t xml:space="preserve">National poster competition </w:t>
      </w:r>
      <w:r>
        <w:rPr>
          <w:rFonts w:asciiTheme="minorHAnsi" w:hAnsiTheme="minorHAnsi" w:cstheme="minorHAnsi"/>
          <w:b/>
          <w:sz w:val="32"/>
          <w:szCs w:val="32"/>
          <w:lang w:val="en-AU"/>
        </w:rPr>
        <w:t>to recognise</w:t>
      </w:r>
      <w:r w:rsidR="00F1528F">
        <w:rPr>
          <w:rFonts w:asciiTheme="minorHAnsi" w:hAnsiTheme="minorHAnsi" w:cstheme="minorHAnsi"/>
          <w:b/>
          <w:sz w:val="32"/>
          <w:szCs w:val="32"/>
          <w:lang w:val="en-AU"/>
        </w:rPr>
        <w:t xml:space="preserve"> Australia’s diversity</w:t>
      </w:r>
    </w:p>
    <w:p w14:paraId="7D1C360D" w14:textId="5FEB671E" w:rsidR="00730623" w:rsidRPr="00730623" w:rsidRDefault="00730623" w:rsidP="003F01CE">
      <w:pPr>
        <w:rPr>
          <w:rFonts w:ascii="Open Sans" w:hAnsi="Open Sans" w:cs="Open Sans"/>
          <w:lang w:val="en-AU"/>
        </w:rPr>
      </w:pPr>
      <w:r w:rsidRPr="0022562F">
        <w:rPr>
          <w:rFonts w:ascii="Open Sans" w:hAnsi="Open Sans" w:cs="Open Sans"/>
          <w:noProof/>
          <w:lang w:val="en-GB" w:eastAsia="en-GB"/>
        </w:rPr>
        <mc:AlternateContent>
          <mc:Choice Requires="wps">
            <w:drawing>
              <wp:anchor distT="0" distB="0" distL="114300" distR="114300" simplePos="0" relativeHeight="251661312" behindDoc="0" locked="0" layoutInCell="1" allowOverlap="1" wp14:anchorId="64DFD1BF" wp14:editId="602A0B14">
                <wp:simplePos x="0" y="0"/>
                <wp:positionH relativeFrom="column">
                  <wp:posOffset>0</wp:posOffset>
                </wp:positionH>
                <wp:positionV relativeFrom="paragraph">
                  <wp:posOffset>-635</wp:posOffset>
                </wp:positionV>
                <wp:extent cx="58959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895975" cy="0"/>
                        </a:xfrm>
                        <a:prstGeom prst="line">
                          <a:avLst/>
                        </a:prstGeom>
                        <a:ln w="158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E373577"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6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" strokecolor="black [3213]" strokeweight="1.25pt"/>
            </w:pict>
          </mc:Fallback>
        </mc:AlternateContent>
      </w:r>
    </w:p>
    <w:p w14:paraId="223F1E62" w14:textId="624A36DC" w:rsidR="00E100D0" w:rsidRPr="002D4AA6" w:rsidRDefault="00F1528F" w:rsidP="008577B9">
      <w:pPr>
        <w:pStyle w:val="NoSpacing"/>
        <w:rPr>
          <w:rFonts w:asciiTheme="minorHAnsi" w:hAnsiTheme="minorHAnsi" w:cstheme="minorHAnsi"/>
          <w:b/>
          <w:szCs w:val="24"/>
        </w:rPr>
      </w:pPr>
      <w:r>
        <w:rPr>
          <w:rFonts w:asciiTheme="minorHAnsi" w:hAnsiTheme="minorHAnsi" w:cstheme="minorHAnsi"/>
          <w:b/>
          <w:szCs w:val="24"/>
        </w:rPr>
        <w:t>Award-winning poster competition encourages children to celebrate their differences</w:t>
      </w:r>
    </w:p>
    <w:p w14:paraId="223F1E63" w14:textId="77777777" w:rsidR="00E100D0" w:rsidRPr="003F01CE" w:rsidRDefault="00E100D0" w:rsidP="008577B9">
      <w:pPr>
        <w:pStyle w:val="NoSpacing"/>
        <w:rPr>
          <w:b/>
          <w:szCs w:val="24"/>
        </w:rPr>
      </w:pPr>
    </w:p>
    <w:p w14:paraId="368D95CD" w14:textId="084A3954" w:rsidR="00F1528F" w:rsidRDefault="006B4867" w:rsidP="008577B9">
      <w:pPr>
        <w:pStyle w:val="NoSpacing"/>
        <w:rPr>
          <w:szCs w:val="24"/>
        </w:rPr>
      </w:pPr>
      <w:r>
        <w:rPr>
          <w:szCs w:val="24"/>
        </w:rPr>
        <w:t xml:space="preserve">Local school </w:t>
      </w:r>
      <w:r w:rsidRPr="006B4867">
        <w:rPr>
          <w:szCs w:val="24"/>
          <w:highlight w:val="yellow"/>
        </w:rPr>
        <w:t>insert school name</w:t>
      </w:r>
      <w:r>
        <w:rPr>
          <w:szCs w:val="24"/>
        </w:rPr>
        <w:t xml:space="preserve"> has registered for </w:t>
      </w:r>
      <w:r w:rsidR="001811E8">
        <w:rPr>
          <w:szCs w:val="24"/>
        </w:rPr>
        <w:t>Interrelate</w:t>
      </w:r>
      <w:r>
        <w:rPr>
          <w:szCs w:val="24"/>
        </w:rPr>
        <w:t>’s</w:t>
      </w:r>
      <w:r w:rsidR="001811E8">
        <w:rPr>
          <w:szCs w:val="24"/>
        </w:rPr>
        <w:t xml:space="preserve"> </w:t>
      </w:r>
      <w:r w:rsidR="008F68F5">
        <w:rPr>
          <w:szCs w:val="24"/>
        </w:rPr>
        <w:t>20</w:t>
      </w:r>
      <w:r w:rsidR="00F1528F">
        <w:rPr>
          <w:szCs w:val="24"/>
        </w:rPr>
        <w:t>20</w:t>
      </w:r>
      <w:r w:rsidR="008F68F5">
        <w:rPr>
          <w:szCs w:val="24"/>
        </w:rPr>
        <w:t xml:space="preserve"> </w:t>
      </w:r>
      <w:r w:rsidR="001811E8">
        <w:rPr>
          <w:szCs w:val="24"/>
        </w:rPr>
        <w:t>Say No To Bullying Poster Competition</w:t>
      </w:r>
      <w:r>
        <w:rPr>
          <w:szCs w:val="24"/>
        </w:rPr>
        <w:t xml:space="preserve"> and will be taking part on </w:t>
      </w:r>
      <w:r w:rsidRPr="006B4867">
        <w:rPr>
          <w:szCs w:val="24"/>
          <w:highlight w:val="yellow"/>
        </w:rPr>
        <w:t>insert date</w:t>
      </w:r>
      <w:r w:rsidR="00F1528F">
        <w:rPr>
          <w:szCs w:val="24"/>
        </w:rPr>
        <w:t>. This award-winning national poster competition is heading into its 7</w:t>
      </w:r>
      <w:r w:rsidR="00F1528F" w:rsidRPr="00F1528F">
        <w:rPr>
          <w:szCs w:val="24"/>
          <w:vertAlign w:val="superscript"/>
        </w:rPr>
        <w:t>th</w:t>
      </w:r>
      <w:r w:rsidR="00F1528F">
        <w:rPr>
          <w:szCs w:val="24"/>
        </w:rPr>
        <w:t xml:space="preserve"> year with a very clear message about Australia’s vast diversity and helping children to celebrate the colourful life that our differences create.</w:t>
      </w:r>
    </w:p>
    <w:p w14:paraId="74EFA1D5" w14:textId="77777777" w:rsidR="00F1528F" w:rsidRDefault="00F1528F" w:rsidP="008577B9">
      <w:pPr>
        <w:pStyle w:val="NoSpacing"/>
        <w:rPr>
          <w:szCs w:val="24"/>
        </w:rPr>
      </w:pPr>
    </w:p>
    <w:p w14:paraId="109187D5" w14:textId="77777777" w:rsidR="00C22407" w:rsidRDefault="00C22407" w:rsidP="00C22407">
      <w:pPr>
        <w:pStyle w:val="NoSpacing"/>
        <w:rPr>
          <w:szCs w:val="24"/>
        </w:rPr>
      </w:pPr>
      <w:r>
        <w:rPr>
          <w:szCs w:val="24"/>
        </w:rPr>
        <w:t xml:space="preserve">The theme of this year’s competition is </w:t>
      </w:r>
      <w:r>
        <w:rPr>
          <w:i/>
          <w:szCs w:val="24"/>
        </w:rPr>
        <w:t>Celebrate Our Differences and Create a More Colourful World</w:t>
      </w:r>
      <w:r>
        <w:rPr>
          <w:szCs w:val="24"/>
        </w:rPr>
        <w:t xml:space="preserve"> and is supported once again by Faber-Castell.</w:t>
      </w:r>
    </w:p>
    <w:p w14:paraId="3A14AA01" w14:textId="77777777" w:rsidR="00C22407" w:rsidRDefault="00C22407" w:rsidP="00C22407">
      <w:pPr>
        <w:pStyle w:val="NoSpacing"/>
        <w:rPr>
          <w:szCs w:val="24"/>
          <w:lang w:val="en-AU"/>
        </w:rPr>
      </w:pPr>
    </w:p>
    <w:p w14:paraId="302302D4" w14:textId="77777777" w:rsidR="006B4867" w:rsidRDefault="006B4867" w:rsidP="008577B9">
      <w:pPr>
        <w:pStyle w:val="NoSpacing"/>
        <w:rPr>
          <w:szCs w:val="24"/>
        </w:rPr>
      </w:pPr>
      <w:r>
        <w:rPr>
          <w:szCs w:val="24"/>
        </w:rPr>
        <w:t>T</w:t>
      </w:r>
      <w:r w:rsidR="00F1528F">
        <w:rPr>
          <w:szCs w:val="24"/>
        </w:rPr>
        <w:t>he competition is</w:t>
      </w:r>
      <w:r w:rsidR="001811E8">
        <w:rPr>
          <w:szCs w:val="24"/>
        </w:rPr>
        <w:t xml:space="preserve"> designed to help young people express their feelings through art in a supervised and safe environment.</w:t>
      </w:r>
      <w:r w:rsidR="00F1528F">
        <w:rPr>
          <w:szCs w:val="24"/>
        </w:rPr>
        <w:t xml:space="preserve"> </w:t>
      </w:r>
    </w:p>
    <w:p w14:paraId="39103AC9" w14:textId="77777777" w:rsidR="006B4867" w:rsidRDefault="006B4867" w:rsidP="008577B9">
      <w:pPr>
        <w:pStyle w:val="NoSpacing"/>
        <w:rPr>
          <w:szCs w:val="24"/>
        </w:rPr>
      </w:pPr>
    </w:p>
    <w:p w14:paraId="265D23CD" w14:textId="10BD7FF3" w:rsidR="000D6198" w:rsidRDefault="006B4867" w:rsidP="008577B9">
      <w:pPr>
        <w:pStyle w:val="NoSpacing"/>
        <w:rPr>
          <w:szCs w:val="24"/>
        </w:rPr>
      </w:pPr>
      <w:r w:rsidRPr="006B4867">
        <w:rPr>
          <w:szCs w:val="24"/>
          <w:highlight w:val="yellow"/>
        </w:rPr>
        <w:t>Insert quote from Principal/teacher on importance of competition and why you are entering</w:t>
      </w:r>
    </w:p>
    <w:p w14:paraId="69CDA153" w14:textId="10B2D528" w:rsidR="001811E8" w:rsidRDefault="001811E8" w:rsidP="008577B9">
      <w:pPr>
        <w:pStyle w:val="NoSpacing"/>
        <w:rPr>
          <w:szCs w:val="24"/>
        </w:rPr>
      </w:pPr>
    </w:p>
    <w:p w14:paraId="7A0D502F" w14:textId="1084B264" w:rsidR="00F007A9" w:rsidRDefault="001811E8" w:rsidP="008577B9">
      <w:pPr>
        <w:pStyle w:val="NoSpacing"/>
        <w:rPr>
          <w:szCs w:val="24"/>
        </w:rPr>
      </w:pPr>
      <w:r>
        <w:rPr>
          <w:szCs w:val="24"/>
        </w:rPr>
        <w:t xml:space="preserve">The competition </w:t>
      </w:r>
      <w:r w:rsidR="00F007A9">
        <w:rPr>
          <w:szCs w:val="24"/>
        </w:rPr>
        <w:t xml:space="preserve">will </w:t>
      </w:r>
      <w:r>
        <w:rPr>
          <w:szCs w:val="24"/>
        </w:rPr>
        <w:t xml:space="preserve">coincide with the National Day of Action </w:t>
      </w:r>
      <w:r w:rsidR="000330F6">
        <w:rPr>
          <w:szCs w:val="24"/>
        </w:rPr>
        <w:t>A</w:t>
      </w:r>
      <w:r>
        <w:rPr>
          <w:szCs w:val="24"/>
        </w:rPr>
        <w:t xml:space="preserve">gainst Bullying </w:t>
      </w:r>
      <w:r w:rsidR="000330F6">
        <w:rPr>
          <w:szCs w:val="24"/>
        </w:rPr>
        <w:t>and Violence</w:t>
      </w:r>
      <w:r w:rsidR="00F007A9">
        <w:rPr>
          <w:szCs w:val="24"/>
        </w:rPr>
        <w:t xml:space="preserve"> which </w:t>
      </w:r>
      <w:r w:rsidR="006B4867">
        <w:rPr>
          <w:szCs w:val="24"/>
        </w:rPr>
        <w:t xml:space="preserve">takes place </w:t>
      </w:r>
      <w:r>
        <w:rPr>
          <w:szCs w:val="24"/>
        </w:rPr>
        <w:t xml:space="preserve">on </w:t>
      </w:r>
      <w:r w:rsidR="00F007A9">
        <w:rPr>
          <w:szCs w:val="24"/>
        </w:rPr>
        <w:t>20</w:t>
      </w:r>
      <w:r w:rsidRPr="001811E8">
        <w:rPr>
          <w:szCs w:val="24"/>
          <w:vertAlign w:val="superscript"/>
        </w:rPr>
        <w:t>th</w:t>
      </w:r>
      <w:r>
        <w:rPr>
          <w:szCs w:val="24"/>
        </w:rPr>
        <w:t xml:space="preserve"> March</w:t>
      </w:r>
      <w:r w:rsidR="00F007A9">
        <w:rPr>
          <w:szCs w:val="24"/>
        </w:rPr>
        <w:t>.</w:t>
      </w:r>
      <w:r>
        <w:rPr>
          <w:szCs w:val="24"/>
        </w:rPr>
        <w:t xml:space="preserve"> </w:t>
      </w:r>
    </w:p>
    <w:p w14:paraId="40F02249" w14:textId="77777777" w:rsidR="00F007A9" w:rsidRDefault="00F007A9" w:rsidP="008577B9">
      <w:pPr>
        <w:pStyle w:val="NoSpacing"/>
        <w:rPr>
          <w:szCs w:val="24"/>
        </w:rPr>
      </w:pPr>
    </w:p>
    <w:p w14:paraId="7281F84B" w14:textId="0BC14695" w:rsidR="005E362D" w:rsidRDefault="00F007A9" w:rsidP="008577B9">
      <w:pPr>
        <w:pStyle w:val="NoSpacing"/>
        <w:rPr>
          <w:szCs w:val="24"/>
        </w:rPr>
      </w:pPr>
      <w:r>
        <w:rPr>
          <w:szCs w:val="24"/>
        </w:rPr>
        <w:t xml:space="preserve">“We have always seen this national day as the perfect opportunity to engage students in a constructive and collaborative exercise </w:t>
      </w:r>
      <w:r w:rsidR="003D5D37">
        <w:rPr>
          <w:szCs w:val="24"/>
        </w:rPr>
        <w:t>on</w:t>
      </w:r>
      <w:r>
        <w:rPr>
          <w:szCs w:val="24"/>
        </w:rPr>
        <w:t xml:space="preserve"> the concepts of respectful relationships and treating each other with kindness and understanding,” says Patricia Occelli, CEO, Interrelate. “We’ve found over the last seven years that using art as a way to </w:t>
      </w:r>
      <w:r w:rsidR="003D5D37">
        <w:rPr>
          <w:szCs w:val="24"/>
        </w:rPr>
        <w:t>discuss and express</w:t>
      </w:r>
      <w:r>
        <w:rPr>
          <w:szCs w:val="24"/>
        </w:rPr>
        <w:t xml:space="preserve"> these concepts allows the</w:t>
      </w:r>
      <w:r w:rsidR="001811E8">
        <w:rPr>
          <w:szCs w:val="24"/>
        </w:rPr>
        <w:t xml:space="preserve"> </w:t>
      </w:r>
      <w:r>
        <w:rPr>
          <w:szCs w:val="24"/>
        </w:rPr>
        <w:t xml:space="preserve">children </w:t>
      </w:r>
      <w:r w:rsidR="003D5D37">
        <w:rPr>
          <w:szCs w:val="24"/>
        </w:rPr>
        <w:t>a non-threatening approach</w:t>
      </w:r>
      <w:r>
        <w:rPr>
          <w:szCs w:val="24"/>
        </w:rPr>
        <w:t xml:space="preserve"> to </w:t>
      </w:r>
      <w:r w:rsidR="003D5D37">
        <w:rPr>
          <w:szCs w:val="24"/>
        </w:rPr>
        <w:t xml:space="preserve">explore and address </w:t>
      </w:r>
      <w:r>
        <w:rPr>
          <w:szCs w:val="24"/>
        </w:rPr>
        <w:t>this ongoing issue.”</w:t>
      </w:r>
    </w:p>
    <w:p w14:paraId="1694C165" w14:textId="63CC0440" w:rsidR="001811E8" w:rsidRDefault="001811E8" w:rsidP="008577B9">
      <w:pPr>
        <w:pStyle w:val="NoSpacing"/>
        <w:rPr>
          <w:szCs w:val="24"/>
        </w:rPr>
      </w:pPr>
    </w:p>
    <w:p w14:paraId="1452A937" w14:textId="1203677D" w:rsidR="00D276D2" w:rsidRDefault="006B4867" w:rsidP="005C52B6">
      <w:pPr>
        <w:pStyle w:val="NoSpacing"/>
        <w:rPr>
          <w:szCs w:val="24"/>
        </w:rPr>
      </w:pPr>
      <w:r>
        <w:rPr>
          <w:szCs w:val="24"/>
        </w:rPr>
        <w:t>By entering the competition, students are in the running to win:</w:t>
      </w:r>
    </w:p>
    <w:p w14:paraId="0DC8EF96" w14:textId="32F2954F" w:rsidR="00D276D2" w:rsidRPr="00D276D2" w:rsidRDefault="003D5D37" w:rsidP="00D276D2">
      <w:pPr>
        <w:numPr>
          <w:ilvl w:val="0"/>
          <w:numId w:val="2"/>
        </w:numPr>
        <w:shd w:val="clear" w:color="auto" w:fill="FFFFFF"/>
        <w:spacing w:before="100" w:beforeAutospacing="1" w:after="100" w:afterAutospacing="1" w:line="240" w:lineRule="auto"/>
        <w:rPr>
          <w:rFonts w:ascii="Roboto" w:hAnsi="Roboto"/>
          <w:color w:val="333333"/>
          <w:sz w:val="23"/>
          <w:szCs w:val="23"/>
          <w:lang w:val="en-GB" w:eastAsia="en-GB"/>
        </w:rPr>
      </w:pPr>
      <w:r>
        <w:rPr>
          <w:rFonts w:ascii="Roboto" w:hAnsi="Roboto"/>
          <w:b/>
          <w:bCs/>
          <w:color w:val="333333"/>
          <w:sz w:val="23"/>
          <w:szCs w:val="23"/>
          <w:lang w:val="en-GB" w:eastAsia="en-GB"/>
        </w:rPr>
        <w:t xml:space="preserve">A </w:t>
      </w:r>
      <w:r w:rsidR="00D276D2" w:rsidRPr="00D276D2">
        <w:rPr>
          <w:rFonts w:ascii="Roboto" w:hAnsi="Roboto"/>
          <w:b/>
          <w:bCs/>
          <w:color w:val="333333"/>
          <w:sz w:val="23"/>
          <w:szCs w:val="23"/>
          <w:lang w:val="en-GB" w:eastAsia="en-GB"/>
        </w:rPr>
        <w:t>National Winner</w:t>
      </w:r>
      <w:r w:rsidR="00D276D2" w:rsidRPr="00D276D2">
        <w:rPr>
          <w:rFonts w:ascii="Roboto" w:hAnsi="Roboto"/>
          <w:color w:val="333333"/>
          <w:sz w:val="23"/>
          <w:szCs w:val="23"/>
          <w:lang w:val="en-GB" w:eastAsia="en-GB"/>
        </w:rPr>
        <w:t> </w:t>
      </w:r>
      <w:r w:rsidR="00D276D2">
        <w:rPr>
          <w:rFonts w:ascii="Roboto" w:hAnsi="Roboto"/>
          <w:color w:val="333333"/>
          <w:sz w:val="23"/>
          <w:szCs w:val="23"/>
          <w:lang w:val="en-GB" w:eastAsia="en-GB"/>
        </w:rPr>
        <w:t>to receive</w:t>
      </w:r>
      <w:r w:rsidR="00D276D2" w:rsidRPr="00D276D2">
        <w:rPr>
          <w:rFonts w:ascii="Roboto" w:hAnsi="Roboto"/>
          <w:color w:val="333333"/>
          <w:sz w:val="23"/>
          <w:szCs w:val="23"/>
          <w:lang w:val="en-GB" w:eastAsia="en-GB"/>
        </w:rPr>
        <w:t xml:space="preserve"> holiday accommodation on the NSW South Coast + a large Faber-Castell gift hamper + a Faber-Castell gift pack for their class</w:t>
      </w:r>
    </w:p>
    <w:p w14:paraId="3CF22F95" w14:textId="77777777" w:rsidR="00330978" w:rsidRPr="006B4867" w:rsidRDefault="00330978" w:rsidP="00330978">
      <w:pPr>
        <w:pStyle w:val="ListParagraph"/>
        <w:numPr>
          <w:ilvl w:val="0"/>
          <w:numId w:val="2"/>
        </w:numPr>
        <w:spacing w:after="0" w:line="240" w:lineRule="auto"/>
        <w:rPr>
          <w:rFonts w:ascii="Roboto" w:hAnsi="Roboto"/>
          <w:sz w:val="23"/>
          <w:szCs w:val="23"/>
          <w:lang w:val="en-GB" w:eastAsia="en-GB"/>
        </w:rPr>
      </w:pPr>
      <w:r w:rsidRPr="006B4867">
        <w:rPr>
          <w:rFonts w:ascii="Roboto" w:hAnsi="Roboto"/>
          <w:b/>
          <w:bCs/>
          <w:sz w:val="23"/>
          <w:szCs w:val="23"/>
          <w:lang w:val="en-GB" w:eastAsia="en-GB"/>
        </w:rPr>
        <w:t xml:space="preserve">Major finalists </w:t>
      </w:r>
      <w:r w:rsidRPr="006B4867">
        <w:rPr>
          <w:rFonts w:ascii="Roboto" w:hAnsi="Roboto"/>
          <w:sz w:val="23"/>
          <w:szCs w:val="23"/>
          <w:lang w:val="en-GB" w:eastAsia="en-GB"/>
        </w:rPr>
        <w:t xml:space="preserve">each receive a Faber-Castell gift pack plus further </w:t>
      </w:r>
      <w:r w:rsidRPr="006B4867">
        <w:rPr>
          <w:rFonts w:ascii="Roboto" w:hAnsi="Roboto"/>
          <w:b/>
          <w:bCs/>
          <w:sz w:val="23"/>
          <w:szCs w:val="23"/>
          <w:lang w:val="en-GB" w:eastAsia="en-GB"/>
        </w:rPr>
        <w:t>Highly Commended</w:t>
      </w:r>
      <w:r w:rsidRPr="006B4867">
        <w:rPr>
          <w:rFonts w:ascii="Roboto" w:hAnsi="Roboto"/>
          <w:sz w:val="23"/>
          <w:szCs w:val="23"/>
          <w:lang w:val="en-GB" w:eastAsia="en-GB"/>
        </w:rPr>
        <w:t xml:space="preserve"> prizes to be given</w:t>
      </w:r>
    </w:p>
    <w:p w14:paraId="2CE39000" w14:textId="0873957F" w:rsidR="00D276D2" w:rsidRPr="006B4867" w:rsidRDefault="00330978" w:rsidP="00D276D2">
      <w:pPr>
        <w:numPr>
          <w:ilvl w:val="0"/>
          <w:numId w:val="2"/>
        </w:numPr>
        <w:shd w:val="clear" w:color="auto" w:fill="FFFFFF"/>
        <w:spacing w:before="100" w:beforeAutospacing="1" w:after="100" w:afterAutospacing="1" w:line="240" w:lineRule="auto"/>
        <w:rPr>
          <w:rFonts w:ascii="Roboto" w:hAnsi="Roboto"/>
          <w:color w:val="333333"/>
          <w:sz w:val="23"/>
          <w:szCs w:val="23"/>
          <w:lang w:val="en-GB" w:eastAsia="en-GB"/>
        </w:rPr>
      </w:pPr>
      <w:r w:rsidRPr="006B4867">
        <w:rPr>
          <w:rFonts w:ascii="Roboto" w:hAnsi="Roboto"/>
          <w:b/>
          <w:bCs/>
          <w:color w:val="333333"/>
          <w:sz w:val="23"/>
          <w:szCs w:val="23"/>
          <w:lang w:val="en-GB" w:eastAsia="en-GB"/>
        </w:rPr>
        <w:lastRenderedPageBreak/>
        <w:t>All s</w:t>
      </w:r>
      <w:r w:rsidR="00D276D2" w:rsidRPr="006B4867">
        <w:rPr>
          <w:rFonts w:ascii="Roboto" w:hAnsi="Roboto"/>
          <w:b/>
          <w:bCs/>
          <w:color w:val="333333"/>
          <w:sz w:val="23"/>
          <w:szCs w:val="23"/>
          <w:lang w:val="en-GB" w:eastAsia="en-GB"/>
        </w:rPr>
        <w:t>chools</w:t>
      </w:r>
      <w:r w:rsidRPr="006B4867">
        <w:rPr>
          <w:rFonts w:ascii="Roboto" w:hAnsi="Roboto"/>
          <w:b/>
          <w:bCs/>
          <w:color w:val="333333"/>
          <w:sz w:val="23"/>
          <w:szCs w:val="23"/>
          <w:lang w:val="en-GB" w:eastAsia="en-GB"/>
        </w:rPr>
        <w:t xml:space="preserve"> with a 100% participation rate will receive a full book gift set of Interrelate’s ‘Questions Kids Have’ series and </w:t>
      </w:r>
      <w:r w:rsidR="00D276D2" w:rsidRPr="006B4867">
        <w:rPr>
          <w:rFonts w:ascii="Roboto" w:hAnsi="Roboto"/>
          <w:color w:val="333333"/>
          <w:sz w:val="23"/>
          <w:szCs w:val="23"/>
          <w:lang w:val="en-GB" w:eastAsia="en-GB"/>
        </w:rPr>
        <w:t>go into a draw to receive Interrelate’s Bullying Awareness Program for FREE + a large Faber-Castell hamper</w:t>
      </w:r>
    </w:p>
    <w:p w14:paraId="22959C5F" w14:textId="2E9F5DC5" w:rsidR="00D276D2" w:rsidRPr="009278CF" w:rsidRDefault="00D276D2" w:rsidP="009278CF">
      <w:pPr>
        <w:numPr>
          <w:ilvl w:val="0"/>
          <w:numId w:val="2"/>
        </w:numPr>
        <w:shd w:val="clear" w:color="auto" w:fill="FFFFFF"/>
        <w:spacing w:before="100" w:beforeAutospacing="1" w:after="100" w:afterAutospacing="1" w:line="240" w:lineRule="auto"/>
        <w:rPr>
          <w:rFonts w:ascii="Roboto" w:hAnsi="Roboto"/>
          <w:color w:val="333333"/>
          <w:sz w:val="23"/>
          <w:szCs w:val="23"/>
          <w:lang w:val="en-GB" w:eastAsia="en-GB"/>
        </w:rPr>
      </w:pPr>
      <w:r w:rsidRPr="00D276D2">
        <w:rPr>
          <w:rFonts w:ascii="Roboto" w:hAnsi="Roboto"/>
          <w:b/>
          <w:bCs/>
          <w:color w:val="333333"/>
          <w:sz w:val="23"/>
          <w:szCs w:val="23"/>
          <w:lang w:val="en-GB" w:eastAsia="en-GB"/>
        </w:rPr>
        <w:t>All schools who register </w:t>
      </w:r>
      <w:r w:rsidRPr="00D276D2">
        <w:rPr>
          <w:rFonts w:ascii="Roboto" w:hAnsi="Roboto"/>
          <w:color w:val="333333"/>
          <w:sz w:val="23"/>
          <w:szCs w:val="23"/>
          <w:lang w:val="en-GB" w:eastAsia="en-GB"/>
        </w:rPr>
        <w:t>go into a draw for a large Faber-Castell hamper + a FREE webinar on a topic of your choice from Interrelate's area of expertise (puberty, bullying, resilience, diversity, cybersafety etc)</w:t>
      </w:r>
    </w:p>
    <w:p w14:paraId="0F666C9C" w14:textId="4DBC4F77" w:rsidR="00C22407" w:rsidRDefault="006B4867" w:rsidP="008577B9">
      <w:pPr>
        <w:pStyle w:val="NoSpacing"/>
        <w:rPr>
          <w:szCs w:val="24"/>
        </w:rPr>
      </w:pPr>
      <w:r>
        <w:rPr>
          <w:szCs w:val="24"/>
        </w:rPr>
        <w:t>40 student finalists will also be invited to an Awards Ceremony at Government House in Sydney to be recognised in June 2020.</w:t>
      </w:r>
    </w:p>
    <w:p w14:paraId="6B05EA28" w14:textId="47371202" w:rsidR="001811E8" w:rsidRDefault="001811E8" w:rsidP="008577B9">
      <w:pPr>
        <w:pStyle w:val="NoSpacing"/>
        <w:rPr>
          <w:szCs w:val="24"/>
        </w:rPr>
      </w:pPr>
    </w:p>
    <w:p w14:paraId="26BAB776" w14:textId="295A086B" w:rsidR="000330F6" w:rsidRDefault="000330F6" w:rsidP="008577B9">
      <w:pPr>
        <w:pStyle w:val="NoSpacing"/>
        <w:rPr>
          <w:szCs w:val="24"/>
        </w:rPr>
      </w:pPr>
      <w:r>
        <w:rPr>
          <w:szCs w:val="24"/>
        </w:rPr>
        <w:t>Schools can register now on the Interrelate website:</w:t>
      </w:r>
    </w:p>
    <w:p w14:paraId="7E01B102" w14:textId="21F08626" w:rsidR="000330F6" w:rsidRDefault="000330F6" w:rsidP="008577B9">
      <w:pPr>
        <w:pStyle w:val="NoSpacing"/>
        <w:rPr>
          <w:szCs w:val="24"/>
        </w:rPr>
      </w:pPr>
    </w:p>
    <w:p w14:paraId="399532CF" w14:textId="4068AFE5" w:rsidR="001811E8" w:rsidRPr="00123F16" w:rsidRDefault="006B4867" w:rsidP="00123F16">
      <w:pPr>
        <w:rPr>
          <w:rFonts w:ascii="Times New Roman" w:hAnsi="Times New Roman"/>
          <w:sz w:val="24"/>
          <w:szCs w:val="24"/>
          <w:lang w:val="en-GB" w:eastAsia="en-GB"/>
        </w:rPr>
      </w:pPr>
      <w:hyperlink r:id="rId8" w:history="1">
        <w:r w:rsidR="00123F16">
          <w:rPr>
            <w:rStyle w:val="Hyperlink"/>
          </w:rPr>
          <w:t>https://www.interrelate.org.au/get-involved/2020-poster-competition</w:t>
        </w:r>
      </w:hyperlink>
    </w:p>
    <w:p w14:paraId="00E630E3" w14:textId="19EE2ED6" w:rsidR="005475B4" w:rsidRDefault="005475B4" w:rsidP="008577B9">
      <w:pPr>
        <w:pStyle w:val="NoSpacing"/>
        <w:rPr>
          <w:b/>
          <w:szCs w:val="24"/>
        </w:rPr>
      </w:pPr>
    </w:p>
    <w:p w14:paraId="61878E53" w14:textId="03B75A3B" w:rsidR="005475B4" w:rsidRPr="003F01CE" w:rsidRDefault="005475B4" w:rsidP="008577B9">
      <w:pPr>
        <w:pStyle w:val="NoSpacing"/>
        <w:rPr>
          <w:b/>
          <w:szCs w:val="24"/>
        </w:rPr>
      </w:pPr>
      <w:r>
        <w:rPr>
          <w:b/>
          <w:szCs w:val="24"/>
        </w:rPr>
        <w:t>About Interrelate</w:t>
      </w:r>
    </w:p>
    <w:p w14:paraId="223F1E79" w14:textId="7A5D0E8D" w:rsidR="00E100D0" w:rsidRPr="003F01CE" w:rsidRDefault="00C241EB" w:rsidP="008577B9">
      <w:pPr>
        <w:pStyle w:val="NoSpacing"/>
        <w:rPr>
          <w:b/>
          <w:szCs w:val="24"/>
        </w:rPr>
      </w:pPr>
      <w:r w:rsidRPr="000D6198">
        <w:rPr>
          <w:rFonts w:asciiTheme="minorHAnsi" w:hAnsiTheme="minorHAnsi"/>
          <w:lang w:val="en-GB" w:eastAsia="en-GB"/>
        </w:rPr>
        <w:t xml:space="preserve">Interrelate empowers people to thrive in the most vital part of their lives – their relationships. We offer education programs, counselling services and skills development. We enable people to transform their relationships into ones that are centred on respect, and we enable people to transform their relationships. Our experienced educators empower more than </w:t>
      </w:r>
      <w:r w:rsidR="00D276D2">
        <w:rPr>
          <w:rFonts w:asciiTheme="minorHAnsi" w:hAnsiTheme="minorHAnsi"/>
          <w:lang w:val="en-GB" w:eastAsia="en-GB"/>
        </w:rPr>
        <w:t>13</w:t>
      </w:r>
      <w:r w:rsidRPr="000D6198">
        <w:rPr>
          <w:rFonts w:asciiTheme="minorHAnsi" w:hAnsiTheme="minorHAnsi"/>
          <w:lang w:val="en-GB" w:eastAsia="en-GB"/>
        </w:rPr>
        <w:t xml:space="preserve">0,000 children and families </w:t>
      </w:r>
      <w:r>
        <w:rPr>
          <w:rFonts w:asciiTheme="minorHAnsi" w:hAnsiTheme="minorHAnsi"/>
          <w:lang w:val="en-GB" w:eastAsia="en-GB"/>
        </w:rPr>
        <w:t>through 1</w:t>
      </w:r>
      <w:r w:rsidR="00D276D2">
        <w:rPr>
          <w:rFonts w:asciiTheme="minorHAnsi" w:hAnsiTheme="minorHAnsi"/>
          <w:lang w:val="en-GB" w:eastAsia="en-GB"/>
        </w:rPr>
        <w:t>4</w:t>
      </w:r>
      <w:r>
        <w:rPr>
          <w:rFonts w:asciiTheme="minorHAnsi" w:hAnsiTheme="minorHAnsi"/>
          <w:lang w:val="en-GB" w:eastAsia="en-GB"/>
        </w:rPr>
        <w:t xml:space="preserve">00 schools </w:t>
      </w:r>
      <w:r w:rsidRPr="000D6198">
        <w:rPr>
          <w:rFonts w:asciiTheme="minorHAnsi" w:hAnsiTheme="minorHAnsi"/>
          <w:lang w:val="en-GB" w:eastAsia="en-GB"/>
        </w:rPr>
        <w:t>each year to navigate their way through bullying, puberty, sexuality and discovering healthy relationships. Interrelate has the acknowledgement of government, education and health authorities to provide relationship education in schools. You can read more about Interrelate’s relationship services for schools and families at www.interrelate.org.au</w:t>
      </w:r>
    </w:p>
    <w:p w14:paraId="223F1E7A" w14:textId="77777777" w:rsidR="00E100D0" w:rsidRPr="003F01CE" w:rsidRDefault="00E100D0" w:rsidP="008577B9">
      <w:pPr>
        <w:pStyle w:val="NoSpacing"/>
        <w:rPr>
          <w:b/>
          <w:szCs w:val="24"/>
        </w:rPr>
      </w:pPr>
    </w:p>
    <w:p w14:paraId="223F1E7B" w14:textId="77777777" w:rsidR="008577B9" w:rsidRDefault="008577B9" w:rsidP="008577B9">
      <w:pPr>
        <w:pStyle w:val="NoSpacing"/>
        <w:rPr>
          <w:b/>
          <w:szCs w:val="24"/>
        </w:rPr>
      </w:pPr>
      <w:r w:rsidRPr="003F01CE">
        <w:rPr>
          <w:b/>
          <w:szCs w:val="24"/>
        </w:rPr>
        <w:t>Media contact</w:t>
      </w:r>
    </w:p>
    <w:p w14:paraId="753B4E5E" w14:textId="2F169606" w:rsidR="006B4867" w:rsidRPr="006B4867" w:rsidRDefault="006B4867" w:rsidP="008577B9">
      <w:pPr>
        <w:pStyle w:val="NoSpacing"/>
        <w:rPr>
          <w:szCs w:val="24"/>
          <w:highlight w:val="yellow"/>
        </w:rPr>
      </w:pPr>
      <w:r w:rsidRPr="006B4867">
        <w:rPr>
          <w:szCs w:val="24"/>
          <w:highlight w:val="yellow"/>
        </w:rPr>
        <w:t>Contact person</w:t>
      </w:r>
    </w:p>
    <w:p w14:paraId="7F3A67C7" w14:textId="7EAC3267" w:rsidR="006B4867" w:rsidRPr="006B4867" w:rsidRDefault="006B4867" w:rsidP="008577B9">
      <w:pPr>
        <w:pStyle w:val="NoSpacing"/>
        <w:rPr>
          <w:szCs w:val="24"/>
          <w:highlight w:val="yellow"/>
        </w:rPr>
      </w:pPr>
      <w:r w:rsidRPr="006B4867">
        <w:rPr>
          <w:szCs w:val="24"/>
          <w:highlight w:val="yellow"/>
        </w:rPr>
        <w:t>Your school</w:t>
      </w:r>
    </w:p>
    <w:p w14:paraId="108640B8" w14:textId="4BA6D3DD" w:rsidR="006B4867" w:rsidRPr="006B4867" w:rsidRDefault="006B4867" w:rsidP="008577B9">
      <w:pPr>
        <w:pStyle w:val="NoSpacing"/>
        <w:rPr>
          <w:szCs w:val="24"/>
          <w:highlight w:val="yellow"/>
        </w:rPr>
      </w:pPr>
      <w:r w:rsidRPr="006B4867">
        <w:rPr>
          <w:szCs w:val="24"/>
          <w:highlight w:val="yellow"/>
        </w:rPr>
        <w:t>Phone number</w:t>
      </w:r>
    </w:p>
    <w:p w14:paraId="223F1E81" w14:textId="4C41575B" w:rsidR="00CF5664" w:rsidRDefault="006B4867" w:rsidP="006B4867">
      <w:pPr>
        <w:pStyle w:val="NoSpacing"/>
        <w:rPr>
          <w:szCs w:val="24"/>
        </w:rPr>
      </w:pPr>
      <w:r w:rsidRPr="006B4867">
        <w:rPr>
          <w:szCs w:val="24"/>
          <w:highlight w:val="yellow"/>
        </w:rPr>
        <w:t>Email address</w:t>
      </w:r>
    </w:p>
    <w:p w14:paraId="01C110B5" w14:textId="77777777" w:rsidR="006B4867" w:rsidRPr="006B4867" w:rsidRDefault="006B4867" w:rsidP="006B4867">
      <w:pPr>
        <w:pStyle w:val="NoSpacing"/>
        <w:rPr>
          <w:szCs w:val="24"/>
        </w:rPr>
      </w:pPr>
    </w:p>
    <w:p w14:paraId="59F67444" w14:textId="2E994E4B" w:rsidR="006B4867" w:rsidRPr="006B4867" w:rsidRDefault="006B4867" w:rsidP="00E100D0">
      <w:pPr>
        <w:rPr>
          <w:color w:val="FF0000"/>
        </w:rPr>
      </w:pPr>
      <w:r w:rsidRPr="006B4867">
        <w:rPr>
          <w:b/>
          <w:color w:val="FF0000"/>
          <w:szCs w:val="24"/>
        </w:rPr>
        <w:t>Please let us know via marketing@interrelate.org.au if you get any media coverage so we can share it on our social media for you.</w:t>
      </w:r>
      <w:bookmarkStart w:id="0" w:name="_GoBack"/>
      <w:bookmarkEnd w:id="0"/>
    </w:p>
    <w:sectPr w:rsidR="006B4867" w:rsidRPr="006B4867" w:rsidSect="00C16BC1">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auto"/>
    <w:pitch w:val="variable"/>
    <w:sig w:usb0="E00002EF" w:usb1="4000205B" w:usb2="00000028" w:usb3="00000000" w:csb0="0000019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6532C"/>
    <w:multiLevelType w:val="multilevel"/>
    <w:tmpl w:val="11B4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654134"/>
    <w:multiLevelType w:val="hybridMultilevel"/>
    <w:tmpl w:val="2EE8EDDE"/>
    <w:lvl w:ilvl="0" w:tplc="0C09000F">
      <w:start w:val="1"/>
      <w:numFmt w:val="decimal"/>
      <w:lvlText w:val="%1."/>
      <w:lvlJc w:val="left"/>
      <w:pPr>
        <w:ind w:left="820" w:hanging="360"/>
      </w:pPr>
    </w:lvl>
    <w:lvl w:ilvl="1" w:tplc="04090003">
      <w:start w:val="1"/>
      <w:numFmt w:val="bullet"/>
      <w:lvlText w:val="o"/>
      <w:lvlJc w:val="left"/>
      <w:pPr>
        <w:ind w:left="1540" w:hanging="360"/>
      </w:pPr>
      <w:rPr>
        <w:rFonts w:ascii="Courier New" w:hAnsi="Courier New" w:cs="Times New Roman"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Times New Roman"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Times New Roman" w:hint="default"/>
      </w:rPr>
    </w:lvl>
    <w:lvl w:ilvl="8" w:tplc="04090005">
      <w:start w:val="1"/>
      <w:numFmt w:val="bullet"/>
      <w:lvlText w:val=""/>
      <w:lvlJc w:val="left"/>
      <w:pPr>
        <w:ind w:left="6580" w:hanging="360"/>
      </w:pPr>
      <w:rPr>
        <w:rFonts w:ascii="Wingdings" w:hAnsi="Wingdings" w:hint="default"/>
      </w:rPr>
    </w:lvl>
  </w:abstractNum>
  <w:abstractNum w:abstractNumId="2">
    <w:nsid w:val="7E6963DB"/>
    <w:multiLevelType w:val="hybridMultilevel"/>
    <w:tmpl w:val="1C70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B9"/>
    <w:rsid w:val="000033CA"/>
    <w:rsid w:val="00026A0C"/>
    <w:rsid w:val="000330F6"/>
    <w:rsid w:val="000528EA"/>
    <w:rsid w:val="00055E85"/>
    <w:rsid w:val="000A5661"/>
    <w:rsid w:val="000D6198"/>
    <w:rsid w:val="000E5279"/>
    <w:rsid w:val="00123F16"/>
    <w:rsid w:val="00145F5A"/>
    <w:rsid w:val="001811E8"/>
    <w:rsid w:val="001B0BDF"/>
    <w:rsid w:val="001B25CA"/>
    <w:rsid w:val="001B776F"/>
    <w:rsid w:val="001F25FD"/>
    <w:rsid w:val="001F525F"/>
    <w:rsid w:val="002035FF"/>
    <w:rsid w:val="00212271"/>
    <w:rsid w:val="0026028F"/>
    <w:rsid w:val="002D4AA6"/>
    <w:rsid w:val="002E0668"/>
    <w:rsid w:val="002E5DDD"/>
    <w:rsid w:val="003167F9"/>
    <w:rsid w:val="00330978"/>
    <w:rsid w:val="00331B5C"/>
    <w:rsid w:val="00370FC6"/>
    <w:rsid w:val="003D5D37"/>
    <w:rsid w:val="003F01CE"/>
    <w:rsid w:val="00406100"/>
    <w:rsid w:val="004135F5"/>
    <w:rsid w:val="00420561"/>
    <w:rsid w:val="0048687C"/>
    <w:rsid w:val="0049548E"/>
    <w:rsid w:val="004A2D86"/>
    <w:rsid w:val="004A399E"/>
    <w:rsid w:val="004F7851"/>
    <w:rsid w:val="00500B2E"/>
    <w:rsid w:val="00542384"/>
    <w:rsid w:val="005475B4"/>
    <w:rsid w:val="005824F9"/>
    <w:rsid w:val="005C52B6"/>
    <w:rsid w:val="005E362D"/>
    <w:rsid w:val="005F2858"/>
    <w:rsid w:val="00615497"/>
    <w:rsid w:val="00616E46"/>
    <w:rsid w:val="00633FF2"/>
    <w:rsid w:val="00671252"/>
    <w:rsid w:val="006B4867"/>
    <w:rsid w:val="006D0E44"/>
    <w:rsid w:val="006E5645"/>
    <w:rsid w:val="00701AAB"/>
    <w:rsid w:val="00730623"/>
    <w:rsid w:val="00741A14"/>
    <w:rsid w:val="007935F6"/>
    <w:rsid w:val="007B1271"/>
    <w:rsid w:val="007D0711"/>
    <w:rsid w:val="008577B9"/>
    <w:rsid w:val="00861E2B"/>
    <w:rsid w:val="008B086A"/>
    <w:rsid w:val="008F68F5"/>
    <w:rsid w:val="0090148C"/>
    <w:rsid w:val="009117A0"/>
    <w:rsid w:val="00913D25"/>
    <w:rsid w:val="009278CF"/>
    <w:rsid w:val="00986C53"/>
    <w:rsid w:val="00A30BE0"/>
    <w:rsid w:val="00A3593F"/>
    <w:rsid w:val="00A5653F"/>
    <w:rsid w:val="00A577F5"/>
    <w:rsid w:val="00AF4E83"/>
    <w:rsid w:val="00B05BB4"/>
    <w:rsid w:val="00B36F6D"/>
    <w:rsid w:val="00B41BE3"/>
    <w:rsid w:val="00B5628D"/>
    <w:rsid w:val="00BA2981"/>
    <w:rsid w:val="00BA339A"/>
    <w:rsid w:val="00BD1AAF"/>
    <w:rsid w:val="00C22407"/>
    <w:rsid w:val="00C241EB"/>
    <w:rsid w:val="00C31431"/>
    <w:rsid w:val="00C553C6"/>
    <w:rsid w:val="00C87273"/>
    <w:rsid w:val="00CC101E"/>
    <w:rsid w:val="00CC17EA"/>
    <w:rsid w:val="00CD5F15"/>
    <w:rsid w:val="00CF5664"/>
    <w:rsid w:val="00D276D2"/>
    <w:rsid w:val="00D4194F"/>
    <w:rsid w:val="00D43F05"/>
    <w:rsid w:val="00DB5E8E"/>
    <w:rsid w:val="00DC0751"/>
    <w:rsid w:val="00DD26F3"/>
    <w:rsid w:val="00E100D0"/>
    <w:rsid w:val="00E4572A"/>
    <w:rsid w:val="00E45A8E"/>
    <w:rsid w:val="00E76146"/>
    <w:rsid w:val="00EE2FA1"/>
    <w:rsid w:val="00EF1021"/>
    <w:rsid w:val="00F007A9"/>
    <w:rsid w:val="00F1528F"/>
    <w:rsid w:val="00F53ADE"/>
    <w:rsid w:val="00F932F6"/>
    <w:rsid w:val="00FA6A2E"/>
    <w:rsid w:val="00FF4A27"/>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1E5B"/>
  <w15:docId w15:val="{8CBB38BF-6F15-42F2-AEF1-6DE29C88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77B9"/>
    <w:rPr>
      <w:rFonts w:ascii="Calibri" w:eastAsia="Times New Roman" w:hAnsi="Calibri" w:cs="Times New Roman"/>
      <w:lang w:val="en-US"/>
    </w:rPr>
  </w:style>
  <w:style w:type="paragraph" w:styleId="Heading1">
    <w:name w:val="heading 1"/>
    <w:basedOn w:val="Normal"/>
    <w:next w:val="Normal"/>
    <w:link w:val="Heading1Char"/>
    <w:qFormat/>
    <w:rsid w:val="008577B9"/>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8577B9"/>
    <w:pPr>
      <w:keepNext/>
      <w:keepLines/>
      <w:spacing w:before="200" w:after="0"/>
      <w:outlineLvl w:val="1"/>
    </w:pPr>
    <w:rPr>
      <w:rFonts w:ascii="Cambria" w:eastAsia="Calibr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77B9"/>
    <w:rPr>
      <w:rFonts w:ascii="Cambria" w:eastAsia="Calibri" w:hAnsi="Cambria" w:cs="Times New Roman"/>
      <w:b/>
      <w:bCs/>
      <w:color w:val="365F91"/>
      <w:sz w:val="28"/>
      <w:szCs w:val="28"/>
      <w:lang w:val="en-US"/>
    </w:rPr>
  </w:style>
  <w:style w:type="character" w:customStyle="1" w:styleId="Heading2Char">
    <w:name w:val="Heading 2 Char"/>
    <w:basedOn w:val="DefaultParagraphFont"/>
    <w:link w:val="Heading2"/>
    <w:rsid w:val="008577B9"/>
    <w:rPr>
      <w:rFonts w:ascii="Cambria" w:eastAsia="Calibri" w:hAnsi="Cambria" w:cs="Times New Roman"/>
      <w:b/>
      <w:bCs/>
      <w:color w:val="4F81BD"/>
      <w:sz w:val="26"/>
      <w:szCs w:val="26"/>
      <w:lang w:val="en-US"/>
    </w:rPr>
  </w:style>
  <w:style w:type="paragraph" w:styleId="Title">
    <w:name w:val="Title"/>
    <w:basedOn w:val="Normal"/>
    <w:next w:val="Normal"/>
    <w:link w:val="TitleChar"/>
    <w:qFormat/>
    <w:rsid w:val="008577B9"/>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rsid w:val="008577B9"/>
    <w:rPr>
      <w:rFonts w:ascii="Cambria" w:eastAsia="Calibri" w:hAnsi="Cambria" w:cs="Times New Roman"/>
      <w:color w:val="17365D"/>
      <w:spacing w:val="5"/>
      <w:kern w:val="28"/>
      <w:sz w:val="52"/>
      <w:szCs w:val="52"/>
      <w:lang w:val="en-US"/>
    </w:rPr>
  </w:style>
  <w:style w:type="character" w:styleId="Hyperlink">
    <w:name w:val="Hyperlink"/>
    <w:basedOn w:val="DefaultParagraphFont"/>
    <w:uiPriority w:val="99"/>
    <w:rsid w:val="008577B9"/>
    <w:rPr>
      <w:rFonts w:cs="Times New Roman"/>
      <w:color w:val="0000FF"/>
      <w:u w:val="single"/>
    </w:rPr>
  </w:style>
  <w:style w:type="paragraph" w:styleId="NoSpacing">
    <w:name w:val="No Spacing"/>
    <w:uiPriority w:val="1"/>
    <w:qFormat/>
    <w:rsid w:val="008577B9"/>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857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7B9"/>
    <w:rPr>
      <w:rFonts w:ascii="Tahoma" w:eastAsia="Times New Roman" w:hAnsi="Tahoma" w:cs="Tahoma"/>
      <w:sz w:val="16"/>
      <w:szCs w:val="16"/>
      <w:lang w:val="en-US"/>
    </w:rPr>
  </w:style>
  <w:style w:type="character" w:customStyle="1" w:styleId="UnresolvedMention1">
    <w:name w:val="Unresolved Mention1"/>
    <w:basedOn w:val="DefaultParagraphFont"/>
    <w:uiPriority w:val="99"/>
    <w:semiHidden/>
    <w:unhideWhenUsed/>
    <w:rsid w:val="005475B4"/>
    <w:rPr>
      <w:color w:val="605E5C"/>
      <w:shd w:val="clear" w:color="auto" w:fill="E1DFDD"/>
    </w:rPr>
  </w:style>
  <w:style w:type="paragraph" w:styleId="NormalWeb">
    <w:name w:val="Normal (Web)"/>
    <w:basedOn w:val="Normal"/>
    <w:uiPriority w:val="99"/>
    <w:semiHidden/>
    <w:unhideWhenUsed/>
    <w:rsid w:val="000D6198"/>
    <w:pPr>
      <w:spacing w:before="100" w:beforeAutospacing="1" w:after="100" w:afterAutospacing="1" w:line="240" w:lineRule="auto"/>
    </w:pPr>
    <w:rPr>
      <w:rFonts w:ascii="Times New Roman" w:eastAsiaTheme="minorHAnsi" w:hAnsi="Times New Roman"/>
      <w:sz w:val="24"/>
      <w:szCs w:val="24"/>
      <w:lang w:val="en-GB" w:eastAsia="en-GB"/>
    </w:rPr>
  </w:style>
  <w:style w:type="character" w:styleId="FollowedHyperlink">
    <w:name w:val="FollowedHyperlink"/>
    <w:basedOn w:val="DefaultParagraphFont"/>
    <w:uiPriority w:val="99"/>
    <w:semiHidden/>
    <w:unhideWhenUsed/>
    <w:rsid w:val="00615497"/>
    <w:rPr>
      <w:color w:val="800080" w:themeColor="followedHyperlink"/>
      <w:u w:val="single"/>
    </w:rPr>
  </w:style>
  <w:style w:type="character" w:customStyle="1" w:styleId="UnresolvedMention2">
    <w:name w:val="Unresolved Mention2"/>
    <w:basedOn w:val="DefaultParagraphFont"/>
    <w:uiPriority w:val="99"/>
    <w:semiHidden/>
    <w:unhideWhenUsed/>
    <w:rsid w:val="00BA339A"/>
    <w:rPr>
      <w:color w:val="605E5C"/>
      <w:shd w:val="clear" w:color="auto" w:fill="E1DFDD"/>
    </w:rPr>
  </w:style>
  <w:style w:type="character" w:styleId="CommentReference">
    <w:name w:val="annotation reference"/>
    <w:basedOn w:val="DefaultParagraphFont"/>
    <w:uiPriority w:val="99"/>
    <w:semiHidden/>
    <w:unhideWhenUsed/>
    <w:rsid w:val="00D276D2"/>
    <w:rPr>
      <w:sz w:val="18"/>
      <w:szCs w:val="18"/>
    </w:rPr>
  </w:style>
  <w:style w:type="paragraph" w:styleId="CommentText">
    <w:name w:val="annotation text"/>
    <w:basedOn w:val="Normal"/>
    <w:link w:val="CommentTextChar"/>
    <w:uiPriority w:val="99"/>
    <w:semiHidden/>
    <w:unhideWhenUsed/>
    <w:rsid w:val="00D276D2"/>
    <w:pPr>
      <w:spacing w:line="240" w:lineRule="auto"/>
    </w:pPr>
    <w:rPr>
      <w:sz w:val="24"/>
      <w:szCs w:val="24"/>
    </w:rPr>
  </w:style>
  <w:style w:type="character" w:customStyle="1" w:styleId="CommentTextChar">
    <w:name w:val="Comment Text Char"/>
    <w:basedOn w:val="DefaultParagraphFont"/>
    <w:link w:val="CommentText"/>
    <w:uiPriority w:val="99"/>
    <w:semiHidden/>
    <w:rsid w:val="00D276D2"/>
    <w:rPr>
      <w:rFonts w:ascii="Calibri" w:eastAsia="Times New Roman" w:hAnsi="Calibri"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D276D2"/>
    <w:rPr>
      <w:b/>
      <w:bCs/>
      <w:sz w:val="20"/>
      <w:szCs w:val="20"/>
    </w:rPr>
  </w:style>
  <w:style w:type="character" w:customStyle="1" w:styleId="CommentSubjectChar">
    <w:name w:val="Comment Subject Char"/>
    <w:basedOn w:val="CommentTextChar"/>
    <w:link w:val="CommentSubject"/>
    <w:uiPriority w:val="99"/>
    <w:semiHidden/>
    <w:rsid w:val="00D276D2"/>
    <w:rPr>
      <w:rFonts w:ascii="Calibri" w:eastAsia="Times New Roman" w:hAnsi="Calibri" w:cs="Times New Roman"/>
      <w:b/>
      <w:bCs/>
      <w:sz w:val="20"/>
      <w:szCs w:val="20"/>
      <w:lang w:val="en-US"/>
    </w:rPr>
  </w:style>
  <w:style w:type="character" w:styleId="Strong">
    <w:name w:val="Strong"/>
    <w:basedOn w:val="DefaultParagraphFont"/>
    <w:uiPriority w:val="22"/>
    <w:qFormat/>
    <w:rsid w:val="00D276D2"/>
    <w:rPr>
      <w:b/>
      <w:bCs/>
    </w:rPr>
  </w:style>
  <w:style w:type="paragraph" w:styleId="ListParagraph">
    <w:name w:val="List Paragraph"/>
    <w:basedOn w:val="Normal"/>
    <w:uiPriority w:val="34"/>
    <w:qFormat/>
    <w:rsid w:val="00330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491">
      <w:bodyDiv w:val="1"/>
      <w:marLeft w:val="0"/>
      <w:marRight w:val="0"/>
      <w:marTop w:val="0"/>
      <w:marBottom w:val="0"/>
      <w:divBdr>
        <w:top w:val="none" w:sz="0" w:space="0" w:color="auto"/>
        <w:left w:val="none" w:sz="0" w:space="0" w:color="auto"/>
        <w:bottom w:val="none" w:sz="0" w:space="0" w:color="auto"/>
        <w:right w:val="none" w:sz="0" w:space="0" w:color="auto"/>
      </w:divBdr>
    </w:div>
    <w:div w:id="520360324">
      <w:bodyDiv w:val="1"/>
      <w:marLeft w:val="0"/>
      <w:marRight w:val="0"/>
      <w:marTop w:val="0"/>
      <w:marBottom w:val="0"/>
      <w:divBdr>
        <w:top w:val="none" w:sz="0" w:space="0" w:color="auto"/>
        <w:left w:val="none" w:sz="0" w:space="0" w:color="auto"/>
        <w:bottom w:val="none" w:sz="0" w:space="0" w:color="auto"/>
        <w:right w:val="none" w:sz="0" w:space="0" w:color="auto"/>
      </w:divBdr>
    </w:div>
    <w:div w:id="611791657">
      <w:bodyDiv w:val="1"/>
      <w:marLeft w:val="0"/>
      <w:marRight w:val="0"/>
      <w:marTop w:val="0"/>
      <w:marBottom w:val="0"/>
      <w:divBdr>
        <w:top w:val="none" w:sz="0" w:space="0" w:color="auto"/>
        <w:left w:val="none" w:sz="0" w:space="0" w:color="auto"/>
        <w:bottom w:val="none" w:sz="0" w:space="0" w:color="auto"/>
        <w:right w:val="none" w:sz="0" w:space="0" w:color="auto"/>
      </w:divBdr>
    </w:div>
    <w:div w:id="715741877">
      <w:bodyDiv w:val="1"/>
      <w:marLeft w:val="0"/>
      <w:marRight w:val="0"/>
      <w:marTop w:val="0"/>
      <w:marBottom w:val="0"/>
      <w:divBdr>
        <w:top w:val="none" w:sz="0" w:space="0" w:color="auto"/>
        <w:left w:val="none" w:sz="0" w:space="0" w:color="auto"/>
        <w:bottom w:val="none" w:sz="0" w:space="0" w:color="auto"/>
        <w:right w:val="none" w:sz="0" w:space="0" w:color="auto"/>
      </w:divBdr>
    </w:div>
    <w:div w:id="1348167748">
      <w:bodyDiv w:val="1"/>
      <w:marLeft w:val="0"/>
      <w:marRight w:val="0"/>
      <w:marTop w:val="0"/>
      <w:marBottom w:val="0"/>
      <w:divBdr>
        <w:top w:val="none" w:sz="0" w:space="0" w:color="auto"/>
        <w:left w:val="none" w:sz="0" w:space="0" w:color="auto"/>
        <w:bottom w:val="none" w:sz="0" w:space="0" w:color="auto"/>
        <w:right w:val="none" w:sz="0" w:space="0" w:color="auto"/>
      </w:divBdr>
    </w:div>
    <w:div w:id="1502740568">
      <w:bodyDiv w:val="1"/>
      <w:marLeft w:val="0"/>
      <w:marRight w:val="0"/>
      <w:marTop w:val="0"/>
      <w:marBottom w:val="0"/>
      <w:divBdr>
        <w:top w:val="none" w:sz="0" w:space="0" w:color="auto"/>
        <w:left w:val="none" w:sz="0" w:space="0" w:color="auto"/>
        <w:bottom w:val="none" w:sz="0" w:space="0" w:color="auto"/>
        <w:right w:val="none" w:sz="0" w:space="0" w:color="auto"/>
      </w:divBdr>
    </w:div>
    <w:div w:id="1981224423">
      <w:bodyDiv w:val="1"/>
      <w:marLeft w:val="0"/>
      <w:marRight w:val="0"/>
      <w:marTop w:val="0"/>
      <w:marBottom w:val="0"/>
      <w:divBdr>
        <w:top w:val="none" w:sz="0" w:space="0" w:color="auto"/>
        <w:left w:val="none" w:sz="0" w:space="0" w:color="auto"/>
        <w:bottom w:val="none" w:sz="0" w:space="0" w:color="auto"/>
        <w:right w:val="none" w:sz="0" w:space="0" w:color="auto"/>
      </w:divBdr>
    </w:div>
    <w:div w:id="201283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10.jpeg"/><Relationship Id="rId8" Type="http://schemas.openxmlformats.org/officeDocument/2006/relationships/hyperlink" Target="https://www.interrelate.org.au/get-involved/2020-poster-competit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B3324-2F2D-404D-90FB-675C668A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538</Words>
  <Characters>3067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dc:creator>
  <cp:lastModifiedBy>Frances Phipps</cp:lastModifiedBy>
  <cp:revision>3</cp:revision>
  <dcterms:created xsi:type="dcterms:W3CDTF">2020-02-11T02:31:00Z</dcterms:created>
  <dcterms:modified xsi:type="dcterms:W3CDTF">2020-02-11T02:41:00Z</dcterms:modified>
</cp:coreProperties>
</file>